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8B" w:rsidRDefault="0068728B" w:rsidP="0068728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ab/>
      </w:r>
      <w:r>
        <w:rPr>
          <w:rFonts w:ascii="Arial" w:hAnsi="Arial" w:cs="Arial"/>
          <w:szCs w:val="24"/>
          <w:lang w:val="sr-Cyrl-RS"/>
        </w:rPr>
        <w:t xml:space="preserve">На основу члана 43. Пословника Републичке изборне комисије („Службени гласник РС“, број 5/12), члана 9. Упутства за спровођење избора за народне посланике Народне скупштине, расписаних за </w:t>
      </w:r>
      <w:r>
        <w:rPr>
          <w:rFonts w:ascii="Arial" w:hAnsi="Arial" w:cs="Arial"/>
          <w:szCs w:val="24"/>
          <w:lang w:val="sr-Cyrl-CS"/>
        </w:rPr>
        <w:t>24</w:t>
      </w:r>
      <w:r>
        <w:rPr>
          <w:rFonts w:ascii="Arial" w:hAnsi="Arial" w:cs="Arial"/>
          <w:szCs w:val="24"/>
          <w:lang w:val="sr-Cyrl-RS"/>
        </w:rPr>
        <w:t>. април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>. године („Службени гласник РС“, број 22/1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 xml:space="preserve">) и члана </w:t>
      </w:r>
      <w:r>
        <w:rPr>
          <w:rFonts w:ascii="Arial" w:hAnsi="Arial" w:cs="Arial"/>
          <w:szCs w:val="24"/>
          <w:lang w:val="ru-RU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Pr="0068728B">
        <w:rPr>
          <w:rFonts w:ascii="Arial" w:hAnsi="Arial" w:cs="Arial"/>
          <w:szCs w:val="24"/>
          <w:lang w:val="sr-Cyrl-RS"/>
        </w:rPr>
        <w:t xml:space="preserve">Упутства за спровођење гласања на изборима за народне посланике Народне скупштине, расписаним за 24. април 2016. године, </w:t>
      </w:r>
      <w:bookmarkStart w:id="0" w:name="_GoBack"/>
      <w:bookmarkEnd w:id="0"/>
      <w:r w:rsidRPr="0068728B">
        <w:rPr>
          <w:rFonts w:ascii="Arial" w:hAnsi="Arial" w:cs="Arial"/>
          <w:szCs w:val="24"/>
          <w:lang w:val="sr-Cyrl-RS"/>
        </w:rPr>
        <w:t>на територији Аутономне покрајине Косово и Метохија („Службени гласник РС“, број 25/16)</w:t>
      </w:r>
    </w:p>
    <w:p w:rsidR="0068728B" w:rsidRDefault="0068728B" w:rsidP="0068728B">
      <w:pPr>
        <w:tabs>
          <w:tab w:val="left" w:pos="993"/>
        </w:tabs>
        <w:spacing w:after="48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RS"/>
        </w:rPr>
        <w:t xml:space="preserve">Републичка изборна комисија, на седници одржаној </w:t>
      </w:r>
      <w:r>
        <w:rPr>
          <w:rFonts w:ascii="Arial" w:hAnsi="Arial" w:cs="Arial"/>
          <w:szCs w:val="24"/>
          <w:lang w:val="sr-Cyrl-CS"/>
        </w:rPr>
        <w:t>10</w:t>
      </w:r>
      <w:r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CS"/>
        </w:rPr>
        <w:t>марта</w:t>
      </w:r>
      <w:r>
        <w:rPr>
          <w:rFonts w:ascii="Arial" w:hAnsi="Arial" w:cs="Arial"/>
          <w:szCs w:val="24"/>
          <w:lang w:val="sr-Cyrl-RS"/>
        </w:rPr>
        <w:t xml:space="preserve">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>. године, донела је</w:t>
      </w:r>
    </w:p>
    <w:p w:rsidR="0068728B" w:rsidRDefault="0068728B" w:rsidP="0068728B">
      <w:pPr>
        <w:tabs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68728B" w:rsidRDefault="0068728B" w:rsidP="0068728B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 xml:space="preserve">О УТВРЂИВАЊУ НУМЕРИЧКОГ ПРИКАЗА МЕРИЛА </w:t>
      </w:r>
    </w:p>
    <w:p w:rsidR="0068728B" w:rsidRDefault="0068728B" w:rsidP="0068728B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ЗА ИМЕНОВАЊЕ ЧЛАНОВА РАДНИХ ТЕЛА</w:t>
      </w:r>
    </w:p>
    <w:p w:rsidR="0068728B" w:rsidRPr="00A95534" w:rsidRDefault="0068728B" w:rsidP="0068728B">
      <w:pPr>
        <w:tabs>
          <w:tab w:val="left" w:pos="1134"/>
        </w:tabs>
        <w:spacing w:after="480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sr-Cyrl-RS"/>
        </w:rPr>
        <w:t>РЕПУБЛИЧКЕ ИЗБОРНЕ КОМИСИЈЕ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ab/>
        <w:t>1.</w:t>
      </w:r>
      <w:r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 xml:space="preserve">Овом одлуком утврђује се нумерички приказ мерила за именовање чланова радних тела Републичке изборне комисије, за спровођење избора </w:t>
      </w:r>
      <w:r>
        <w:rPr>
          <w:rFonts w:ascii="Arial" w:hAnsi="Arial" w:cs="Arial"/>
          <w:szCs w:val="24"/>
          <w:lang w:val="sr-Cyrl-CS"/>
        </w:rPr>
        <w:t xml:space="preserve">за народне посланике Народне скупштине, </w:t>
      </w:r>
      <w:r>
        <w:rPr>
          <w:rFonts w:ascii="Arial" w:hAnsi="Arial" w:cs="Arial"/>
          <w:szCs w:val="24"/>
          <w:lang w:val="sr-Cyrl-RS"/>
        </w:rPr>
        <w:t xml:space="preserve">расписаних за </w:t>
      </w:r>
      <w:r>
        <w:rPr>
          <w:rFonts w:ascii="Arial" w:hAnsi="Arial" w:cs="Arial"/>
          <w:szCs w:val="24"/>
          <w:lang w:val="sr-Cyrl-CS"/>
        </w:rPr>
        <w:t>24</w:t>
      </w:r>
      <w:r>
        <w:rPr>
          <w:rFonts w:ascii="Arial" w:hAnsi="Arial" w:cs="Arial"/>
          <w:szCs w:val="24"/>
          <w:lang w:val="sr-Cyrl-RS"/>
        </w:rPr>
        <w:t>. април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>. године</w:t>
      </w:r>
      <w:r>
        <w:rPr>
          <w:rFonts w:ascii="Arial" w:hAnsi="Arial" w:cs="Arial"/>
          <w:szCs w:val="24"/>
          <w:lang w:val="sr-Cyrl-CS"/>
        </w:rPr>
        <w:t>.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2.</w:t>
      </w:r>
      <w:r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Нумерички приказ из тачке 1. ове одлуке садржан је у табели која је у прилогу ове одлуке и њен је саставни део.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ab/>
      </w:r>
      <w:r>
        <w:rPr>
          <w:rFonts w:ascii="Arial" w:eastAsia="Times New Roman" w:hAnsi="Arial" w:cs="Arial"/>
          <w:szCs w:val="24"/>
          <w:lang w:val="sr-Cyrl-CS"/>
        </w:rPr>
        <w:t>3. Ову одлуку доставити посланичким групама у Народној скупштини.</w:t>
      </w:r>
    </w:p>
    <w:p w:rsidR="0068728B" w:rsidRPr="00A95534" w:rsidRDefault="0068728B" w:rsidP="0068728B">
      <w:pPr>
        <w:tabs>
          <w:tab w:val="left" w:pos="993"/>
        </w:tabs>
        <w:spacing w:after="200"/>
        <w:jc w:val="both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sr-Cyrl-CS"/>
        </w:rPr>
        <w:tab/>
        <w:t>4. О спровођењу ове одлуке стараће се председник Републичке изборне комисије.</w:t>
      </w:r>
    </w:p>
    <w:p w:rsidR="0068728B" w:rsidRDefault="0068728B" w:rsidP="0068728B">
      <w:pPr>
        <w:tabs>
          <w:tab w:val="left" w:pos="993"/>
        </w:tabs>
        <w:spacing w:after="36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eastAsia="Times New Roman" w:hAnsi="Arial" w:cs="Arial"/>
          <w:szCs w:val="24"/>
          <w:lang w:val="sr-Cyrl-CS"/>
        </w:rPr>
        <w:tab/>
        <w:t>5. Ова одлука ступа на снагу даном доношења.</w:t>
      </w:r>
    </w:p>
    <w:p w:rsidR="0068728B" w:rsidRPr="00516B3D" w:rsidRDefault="0068728B" w:rsidP="0068728B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sr-Cyrl-CS"/>
        </w:rPr>
        <w:t>02 Број</w:t>
      </w:r>
      <w:r w:rsidR="00516B3D">
        <w:rPr>
          <w:rFonts w:ascii="Arial" w:eastAsia="Times New Roman" w:hAnsi="Arial" w:cs="Arial"/>
          <w:szCs w:val="24"/>
        </w:rPr>
        <w:t xml:space="preserve"> 013-73/16</w:t>
      </w:r>
    </w:p>
    <w:p w:rsidR="0068728B" w:rsidRDefault="0068728B" w:rsidP="0068728B">
      <w:pPr>
        <w:spacing w:after="60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eastAsia="Times New Roman" w:hAnsi="Arial" w:cs="Arial"/>
          <w:szCs w:val="24"/>
          <w:lang w:val="sr-Cyrl-CS"/>
        </w:rPr>
        <w:t>У Београду, 10. марта 2016. године</w:t>
      </w:r>
    </w:p>
    <w:p w:rsidR="0068728B" w:rsidRDefault="0068728B" w:rsidP="0068728B">
      <w:pPr>
        <w:spacing w:after="600"/>
        <w:jc w:val="center"/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>РЕПУБЛИЧКА ИЗБОРНА КОМИСИЈА</w:t>
      </w:r>
    </w:p>
    <w:p w:rsidR="0068728B" w:rsidRDefault="0068728B" w:rsidP="0068728B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lang w:val="sr-Cyrl-CS"/>
        </w:rPr>
      </w:pPr>
      <w:r>
        <w:rPr>
          <w:color w:val="000000"/>
          <w:lang w:val="sr-Cyrl-CS"/>
        </w:rPr>
        <w:tab/>
      </w:r>
      <w:r>
        <w:rPr>
          <w:rFonts w:ascii="Arial" w:hAnsi="Arial" w:cs="Arial"/>
          <w:color w:val="000000"/>
          <w:lang w:val="sr-Cyrl-CS"/>
        </w:rPr>
        <w:t>ПРЕДСЕДНИК</w:t>
      </w:r>
    </w:p>
    <w:p w:rsidR="0068728B" w:rsidRDefault="0068728B" w:rsidP="0068728B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sr-Cyrl-CS"/>
        </w:rPr>
        <w:tab/>
        <w:t>проф. др Дејан Ђурђевић</w:t>
      </w:r>
    </w:p>
    <w:p w:rsidR="00EC34B1" w:rsidRDefault="00EC34B1"/>
    <w:sectPr w:rsidR="00EC34B1" w:rsidSect="0068728B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28B" w:rsidRDefault="0068728B" w:rsidP="0068728B">
      <w:r>
        <w:separator/>
      </w:r>
    </w:p>
  </w:endnote>
  <w:endnote w:type="continuationSeparator" w:id="0">
    <w:p w:rsidR="0068728B" w:rsidRDefault="0068728B" w:rsidP="0068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28B" w:rsidRDefault="0068728B" w:rsidP="0068728B">
      <w:r>
        <w:separator/>
      </w:r>
    </w:p>
  </w:footnote>
  <w:footnote w:type="continuationSeparator" w:id="0">
    <w:p w:rsidR="0068728B" w:rsidRDefault="0068728B" w:rsidP="00687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B"/>
    <w:rsid w:val="00516B3D"/>
    <w:rsid w:val="0068728B"/>
    <w:rsid w:val="009D3B47"/>
    <w:rsid w:val="00A95534"/>
    <w:rsid w:val="00CC623C"/>
    <w:rsid w:val="00EC10AA"/>
    <w:rsid w:val="00EC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728B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8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728B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8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6656-10DF-49B8-9CFD-D022714D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2016-03-10T09:40:00Z</cp:lastPrinted>
  <dcterms:created xsi:type="dcterms:W3CDTF">2016-03-10T12:35:00Z</dcterms:created>
  <dcterms:modified xsi:type="dcterms:W3CDTF">2016-03-10T12:35:00Z</dcterms:modified>
</cp:coreProperties>
</file>